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4B4A945E" w:rsidR="00CC1FB4" w:rsidRPr="00253858" w:rsidRDefault="00883A3C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1FD3020A" wp14:editId="26C0DD6F">
            <wp:simplePos x="0" y="0"/>
            <wp:positionH relativeFrom="margin">
              <wp:posOffset>2872105</wp:posOffset>
            </wp:positionH>
            <wp:positionV relativeFrom="paragraph">
              <wp:posOffset>-918845</wp:posOffset>
            </wp:positionV>
            <wp:extent cx="3026745" cy="1464944"/>
            <wp:effectExtent l="0" t="0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072AC945">
            <wp:simplePos x="0" y="0"/>
            <wp:positionH relativeFrom="margin">
              <wp:posOffset>0</wp:posOffset>
            </wp:positionH>
            <wp:positionV relativeFrom="paragraph">
              <wp:posOffset>-536413</wp:posOffset>
            </wp:positionV>
            <wp:extent cx="2000250" cy="719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09DD51" w14:textId="77777777" w:rsidR="00015A04" w:rsidRDefault="00015A04" w:rsidP="00C85385">
      <w:pPr>
        <w:spacing w:after="0"/>
        <w:jc w:val="center"/>
        <w:rPr>
          <w:rFonts w:ascii="Cambria" w:hAnsi="Cambria"/>
        </w:rPr>
      </w:pPr>
    </w:p>
    <w:p w14:paraId="32EC1924" w14:textId="43A05932" w:rsidR="00C85385" w:rsidRDefault="00C85385" w:rsidP="00C8538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 w:rsidR="000D6F47">
        <w:rPr>
          <w:rFonts w:ascii="Cambria" w:hAnsi="Cambria"/>
        </w:rPr>
        <w:t xml:space="preserve"> (KS)</w:t>
      </w:r>
      <w:r>
        <w:rPr>
          <w:rFonts w:ascii="Cambria" w:hAnsi="Cambria"/>
        </w:rPr>
        <w:t>, št. 303-</w:t>
      </w:r>
      <w:r w:rsidR="000D6F47">
        <w:rPr>
          <w:rFonts w:ascii="Cambria" w:hAnsi="Cambria"/>
        </w:rPr>
        <w:t>4</w:t>
      </w:r>
      <w:r>
        <w:rPr>
          <w:rFonts w:ascii="Cambria" w:hAnsi="Cambria"/>
        </w:rPr>
        <w:t>/201</w:t>
      </w:r>
      <w:r w:rsidR="000D6F47">
        <w:rPr>
          <w:rFonts w:ascii="Cambria" w:hAnsi="Cambria"/>
        </w:rPr>
        <w:t>8</w:t>
      </w:r>
    </w:p>
    <w:p w14:paraId="427C1A95" w14:textId="6C78BD68" w:rsidR="00015A04" w:rsidRDefault="00253858" w:rsidP="00F1383C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6F073CE2" w14:textId="77777777" w:rsidR="00F1383C" w:rsidRDefault="00F1383C" w:rsidP="00F1383C">
      <w:pPr>
        <w:spacing w:after="0"/>
        <w:rPr>
          <w:rFonts w:ascii="Cambria" w:hAnsi="Cambria"/>
          <w:b/>
        </w:rPr>
      </w:pPr>
    </w:p>
    <w:p w14:paraId="4FFBBECB" w14:textId="77777777" w:rsidR="000D6F47" w:rsidRDefault="00253858" w:rsidP="000D6F47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647C53">
        <w:rPr>
          <w:rFonts w:ascii="Cambria" w:hAnsi="Cambria"/>
          <w:b/>
        </w:rPr>
        <w:t>2: VSEBINSKA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  <w:r w:rsidR="001856B0">
        <w:rPr>
          <w:rFonts w:ascii="Cambria" w:hAnsi="Cambria"/>
          <w:b/>
        </w:rPr>
        <w:t xml:space="preserve"> </w:t>
      </w:r>
    </w:p>
    <w:p w14:paraId="45F52141" w14:textId="07D358ED" w:rsidR="00754719" w:rsidRPr="00253858" w:rsidRDefault="001856B0" w:rsidP="000D6F47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IN SKLADNOS</w:t>
      </w:r>
      <w:r w:rsidR="000D6F47">
        <w:rPr>
          <w:rFonts w:ascii="Cambria" w:hAnsi="Cambria"/>
          <w:b/>
        </w:rPr>
        <w:t>T</w:t>
      </w:r>
      <w:r>
        <w:rPr>
          <w:rFonts w:ascii="Cambria" w:hAnsi="Cambria"/>
          <w:b/>
        </w:rPr>
        <w:t xml:space="preserve"> OPERACIJE S TUS, IN TUS IN CPS</w:t>
      </w:r>
    </w:p>
    <w:p w14:paraId="67A8C601" w14:textId="77777777" w:rsidR="00015A04" w:rsidRDefault="00015A04" w:rsidP="00015A04">
      <w:pPr>
        <w:spacing w:after="0"/>
        <w:jc w:val="center"/>
        <w:rPr>
          <w:rFonts w:ascii="Cambria" w:hAnsi="Cambria"/>
        </w:rPr>
      </w:pPr>
    </w:p>
    <w:p w14:paraId="03B79EEB" w14:textId="77777777" w:rsidR="00F1383C" w:rsidRDefault="00F1383C" w:rsidP="00015A04">
      <w:pPr>
        <w:spacing w:after="0"/>
        <w:jc w:val="center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74ED925" w14:textId="37D1DC05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716CC7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p w14:paraId="5AD78FAD" w14:textId="77777777" w:rsidR="00015A04" w:rsidRDefault="00015A04" w:rsidP="000E4305">
      <w:pPr>
        <w:spacing w:after="0"/>
        <w:rPr>
          <w:rFonts w:ascii="Cambria" w:hAnsi="Cambria"/>
          <w:b/>
        </w:rPr>
      </w:pPr>
    </w:p>
    <w:p w14:paraId="680990DB" w14:textId="5206FE05" w:rsidR="00754719" w:rsidRPr="00015A04" w:rsidRDefault="00754719" w:rsidP="000E4305">
      <w:pPr>
        <w:spacing w:after="0"/>
        <w:rPr>
          <w:rFonts w:ascii="Cambria" w:hAnsi="Cambria"/>
          <w:b/>
        </w:rPr>
      </w:pPr>
      <w:r w:rsidRPr="00015A04">
        <w:rPr>
          <w:rFonts w:ascii="Cambria" w:hAnsi="Cambria"/>
          <w:b/>
        </w:rPr>
        <w:t>VSEBINSKA POPOLNOST VLOGE: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8312B" w14:paraId="718AFEF9" w14:textId="77777777" w:rsidTr="004E7119">
        <w:tc>
          <w:tcPr>
            <w:tcW w:w="704" w:type="dxa"/>
          </w:tcPr>
          <w:p w14:paraId="08C9ADDF" w14:textId="15587EFA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3C1FF6B4" w14:textId="7F0BFB88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31481971" w14:textId="09BD91E3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3604CF21" w14:textId="48926025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8312B" w14:paraId="10F614C7" w14:textId="77777777" w:rsidTr="00C51817">
        <w:tc>
          <w:tcPr>
            <w:tcW w:w="704" w:type="dxa"/>
            <w:vMerge w:val="restart"/>
          </w:tcPr>
          <w:p w14:paraId="5A42E264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52F40200" w14:textId="77777777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Usklajenost operacije s cilji OP.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8312B" w14:paraId="579A1180" w14:textId="77777777" w:rsidTr="00C51817">
        <w:tc>
          <w:tcPr>
            <w:tcW w:w="704" w:type="dxa"/>
            <w:vMerge/>
          </w:tcPr>
          <w:p w14:paraId="16687AC0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139CA67" w14:textId="4565012C" w:rsidR="00C8312B" w:rsidRDefault="00C8312B" w:rsidP="00A6370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  <w:r w:rsidR="00A63701">
              <w:rPr>
                <w:rFonts w:ascii="Cambria" w:hAnsi="Cambria"/>
                <w:sz w:val="24"/>
              </w:rPr>
              <w:t xml:space="preserve">Obrazec 2, </w:t>
            </w:r>
            <w:r w:rsidR="000D6F47">
              <w:rPr>
                <w:rFonts w:ascii="Cambria" w:hAnsi="Cambria"/>
                <w:sz w:val="24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791BCA" w14:paraId="0ECFFE56" w14:textId="77777777" w:rsidTr="00C51817">
        <w:tc>
          <w:tcPr>
            <w:tcW w:w="704" w:type="dxa"/>
            <w:vMerge w:val="restart"/>
          </w:tcPr>
          <w:p w14:paraId="4B87C87F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237E70" w14:textId="08DD88BE" w:rsidR="00791BCA" w:rsidRDefault="00883A3C" w:rsidP="00015A0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prispeva k doseganju </w:t>
            </w:r>
            <w:r w:rsidR="00A63701">
              <w:rPr>
                <w:rFonts w:ascii="Cambria" w:hAnsi="Cambria"/>
                <w:sz w:val="24"/>
              </w:rPr>
              <w:t xml:space="preserve">kazalnikov </w:t>
            </w:r>
            <w:r>
              <w:rPr>
                <w:rFonts w:ascii="Cambria" w:hAnsi="Cambria"/>
                <w:sz w:val="24"/>
              </w:rPr>
              <w:t>rezultatov in učinka specifičnega cilja PN 4.4.</w:t>
            </w:r>
            <w:r w:rsidR="00A63701">
              <w:rPr>
                <w:rFonts w:ascii="Cambria" w:hAnsi="Cambria"/>
                <w:sz w:val="24"/>
              </w:rPr>
              <w:t xml:space="preserve"> </w:t>
            </w:r>
            <w:r w:rsidR="00887492">
              <w:rPr>
                <w:rFonts w:ascii="Cambria" w:hAnsi="Cambria"/>
                <w:sz w:val="24"/>
              </w:rPr>
              <w:t>ter k okviru uspešnosti</w:t>
            </w:r>
            <w:r w:rsidR="00265866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66168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C3C100" w14:textId="77777777" w:rsidR="00791BCA" w:rsidRDefault="00791BCA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91BCA" w14:paraId="0D22C3E7" w14:textId="77777777" w:rsidTr="00C51817">
        <w:tc>
          <w:tcPr>
            <w:tcW w:w="704" w:type="dxa"/>
            <w:vMerge/>
          </w:tcPr>
          <w:p w14:paraId="308297D1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07033F" w14:textId="22D931A2" w:rsidR="00791BCA" w:rsidRDefault="00791BCA" w:rsidP="000D6F4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0D6F47">
              <w:rPr>
                <w:rFonts w:ascii="Cambria" w:hAnsi="Cambria"/>
                <w:sz w:val="24"/>
              </w:rPr>
              <w:t xml:space="preserve"> Obrazec 4, investicijska dokumentacija</w:t>
            </w:r>
          </w:p>
        </w:tc>
        <w:tc>
          <w:tcPr>
            <w:tcW w:w="828" w:type="dxa"/>
            <w:vMerge/>
            <w:vAlign w:val="center"/>
          </w:tcPr>
          <w:p w14:paraId="311444F4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1A61FE7" w14:textId="77777777" w:rsidR="00791BCA" w:rsidRDefault="00791BCA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723D80B0" w14:textId="77777777" w:rsidTr="00C51817">
        <w:tc>
          <w:tcPr>
            <w:tcW w:w="704" w:type="dxa"/>
            <w:vMerge w:val="restart"/>
          </w:tcPr>
          <w:p w14:paraId="5C5CDAD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6804" w:type="dxa"/>
          </w:tcPr>
          <w:p w14:paraId="714473BF" w14:textId="67FC18AC" w:rsidR="00A67BF8" w:rsidRDefault="00883A3C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pred predložitvijo vloge ni zaključena.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2E9AB245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15B5B72A" w14:textId="77777777" w:rsidTr="00C51817">
        <w:tc>
          <w:tcPr>
            <w:tcW w:w="704" w:type="dxa"/>
            <w:vMerge/>
          </w:tcPr>
          <w:p w14:paraId="234F14FB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BE4B6C1" w14:textId="3DF33E2A" w:rsidR="00A67BF8" w:rsidRDefault="00A67BF8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A63701">
              <w:rPr>
                <w:rFonts w:ascii="Cambria" w:hAnsi="Cambria"/>
                <w:sz w:val="24"/>
              </w:rPr>
              <w:t xml:space="preserve"> </w:t>
            </w:r>
            <w:r w:rsidR="000D6F47">
              <w:rPr>
                <w:rFonts w:ascii="Cambria" w:hAnsi="Cambria"/>
                <w:sz w:val="24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0043CE3A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A67BF8" w14:paraId="6B40B2D6" w14:textId="77777777" w:rsidTr="00C51817">
        <w:tc>
          <w:tcPr>
            <w:tcW w:w="704" w:type="dxa"/>
            <w:vMerge w:val="restart"/>
          </w:tcPr>
          <w:p w14:paraId="3C7EE2B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6804" w:type="dxa"/>
          </w:tcPr>
          <w:p w14:paraId="6ACB526D" w14:textId="7C4047A2" w:rsidR="00A67BF8" w:rsidRDefault="00C85385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Opredeljenost op</w:t>
            </w:r>
            <w:r w:rsidR="00883A3C">
              <w:rPr>
                <w:rFonts w:ascii="Cambria" w:hAnsi="Cambria"/>
                <w:sz w:val="24"/>
              </w:rPr>
              <w:t>eracije v obdobju upravičenosti</w:t>
            </w:r>
            <w:r w:rsidR="008A01FE">
              <w:rPr>
                <w:rFonts w:ascii="Cambria" w:hAnsi="Cambria"/>
                <w:sz w:val="24"/>
              </w:rPr>
              <w:t xml:space="preserve"> in izvedljivost v obdobju trajanja finančne perspektive</w:t>
            </w:r>
            <w:r w:rsidR="00883A3C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7777777" w:rsidR="00A67BF8" w:rsidRDefault="00A67BF8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A67BF8" w14:paraId="0741DAB3" w14:textId="77777777" w:rsidTr="00C51817">
        <w:tc>
          <w:tcPr>
            <w:tcW w:w="704" w:type="dxa"/>
            <w:vMerge/>
          </w:tcPr>
          <w:p w14:paraId="656269EE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B86C421" w14:textId="415C5CA6" w:rsidR="00A67BF8" w:rsidRDefault="00A67BF8" w:rsidP="008A01F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</w:t>
            </w:r>
            <w:r w:rsidR="00A63701">
              <w:rPr>
                <w:rFonts w:ascii="Cambria" w:hAnsi="Cambria"/>
                <w:sz w:val="24"/>
              </w:rPr>
              <w:t xml:space="preserve"> </w:t>
            </w:r>
            <w:r w:rsidR="008A01FE">
              <w:rPr>
                <w:rFonts w:ascii="Cambria" w:hAnsi="Cambria"/>
                <w:sz w:val="24"/>
              </w:rPr>
              <w:t xml:space="preserve">Obrazec </w:t>
            </w:r>
            <w:r w:rsidR="008A01FE">
              <w:rPr>
                <w:rFonts w:ascii="Cambria" w:hAnsi="Cambria"/>
                <w:sz w:val="24"/>
              </w:rPr>
              <w:t>2 in 4</w:t>
            </w:r>
            <w:r w:rsidR="008A01FE">
              <w:rPr>
                <w:rFonts w:ascii="Cambria" w:hAnsi="Cambria"/>
                <w:sz w:val="24"/>
              </w:rPr>
              <w:t>,  DIIP/PIZ/IP</w:t>
            </w:r>
          </w:p>
        </w:tc>
        <w:tc>
          <w:tcPr>
            <w:tcW w:w="828" w:type="dxa"/>
            <w:vMerge/>
            <w:vAlign w:val="center"/>
          </w:tcPr>
          <w:p w14:paraId="4C1ED258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5786830" w14:textId="77777777" w:rsidR="00A67BF8" w:rsidRDefault="00A67BF8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5681E3CD" w14:textId="77777777" w:rsidTr="00C51817">
        <w:tc>
          <w:tcPr>
            <w:tcW w:w="704" w:type="dxa"/>
            <w:vMerge w:val="restart"/>
          </w:tcPr>
          <w:p w14:paraId="010E2D5C" w14:textId="7E723E70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6804" w:type="dxa"/>
          </w:tcPr>
          <w:p w14:paraId="17EEC39E" w14:textId="3813452E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se izvaja na območju CTN.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304824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D349C9" w14:textId="706992E1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70771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C26AA3" w14:textId="1D34AE76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6508CA2A" w14:textId="77777777" w:rsidTr="00C51817">
        <w:tc>
          <w:tcPr>
            <w:tcW w:w="704" w:type="dxa"/>
            <w:vMerge/>
          </w:tcPr>
          <w:p w14:paraId="6F48AC90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521101C1" w14:textId="5651C8F5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Priloga k vlogi – dokazilo o izvajanju na območju CTN, investicijska dokumentacija</w:t>
            </w:r>
          </w:p>
        </w:tc>
        <w:tc>
          <w:tcPr>
            <w:tcW w:w="828" w:type="dxa"/>
            <w:vMerge/>
            <w:vAlign w:val="center"/>
          </w:tcPr>
          <w:p w14:paraId="717D2340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68BE3BCB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39D4F2E6" w14:textId="77777777" w:rsidTr="00C51817">
        <w:tc>
          <w:tcPr>
            <w:tcW w:w="704" w:type="dxa"/>
            <w:vMerge w:val="restart"/>
          </w:tcPr>
          <w:p w14:paraId="2C19A0AC" w14:textId="7FD25195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6804" w:type="dxa"/>
          </w:tcPr>
          <w:p w14:paraId="6E35B3BC" w14:textId="354A3534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oz. projekt ima načrtovana sredstva v NRP.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411821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3D178E" w14:textId="7777777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579880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BD578F" w14:textId="7777777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2E32C391" w14:textId="77777777" w:rsidTr="00C51817">
        <w:tc>
          <w:tcPr>
            <w:tcW w:w="704" w:type="dxa"/>
            <w:vMerge/>
          </w:tcPr>
          <w:p w14:paraId="4DD3A978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C194A9E" w14:textId="2C767357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Priloga k vlogi – NRP </w:t>
            </w:r>
          </w:p>
        </w:tc>
        <w:tc>
          <w:tcPr>
            <w:tcW w:w="828" w:type="dxa"/>
            <w:vMerge/>
            <w:vAlign w:val="center"/>
          </w:tcPr>
          <w:p w14:paraId="01506A11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501B96A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27F83DFD" w14:textId="77777777" w:rsidTr="00C51817">
        <w:tc>
          <w:tcPr>
            <w:tcW w:w="704" w:type="dxa"/>
            <w:vMerge w:val="restart"/>
          </w:tcPr>
          <w:p w14:paraId="73466EEB" w14:textId="7D7D641A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6804" w:type="dxa"/>
          </w:tcPr>
          <w:p w14:paraId="701A2C5F" w14:textId="7394AF4A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indikativno alokacijo sredstev.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253438" w14:textId="7777777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11DFD" w14:textId="7777777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3470EF63" w14:textId="77777777" w:rsidTr="00C51817">
        <w:tc>
          <w:tcPr>
            <w:tcW w:w="704" w:type="dxa"/>
            <w:vMerge/>
          </w:tcPr>
          <w:p w14:paraId="741D2730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D754EDB" w14:textId="0CE7B9C2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2, izračun SK CTN</w:t>
            </w:r>
          </w:p>
        </w:tc>
        <w:tc>
          <w:tcPr>
            <w:tcW w:w="828" w:type="dxa"/>
            <w:vMerge/>
            <w:vAlign w:val="center"/>
          </w:tcPr>
          <w:p w14:paraId="385EE91F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6A66862F" w14:textId="77777777" w:rsidTr="00C51817">
        <w:tc>
          <w:tcPr>
            <w:tcW w:w="704" w:type="dxa"/>
            <w:vMerge w:val="restart"/>
          </w:tcPr>
          <w:p w14:paraId="796EECE5" w14:textId="4E76464F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</w:t>
            </w:r>
            <w:r>
              <w:rPr>
                <w:rFonts w:ascii="Cambria" w:hAnsi="Cambria" w:cs="Calibri"/>
                <w:color w:val="000000"/>
                <w:sz w:val="24"/>
              </w:rPr>
              <w:t>8</w:t>
            </w:r>
          </w:p>
        </w:tc>
        <w:tc>
          <w:tcPr>
            <w:tcW w:w="6804" w:type="dxa"/>
          </w:tcPr>
          <w:p w14:paraId="2F83132A" w14:textId="2FF256ED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Kategorije upravičenih stroškov so skladne z določbami JP in RD. 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830368" w14:textId="598ACDD2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267BC2" w14:textId="7777777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0A7F0AB8" w14:textId="77777777" w:rsidTr="00C51817">
        <w:tc>
          <w:tcPr>
            <w:tcW w:w="704" w:type="dxa"/>
            <w:vMerge/>
          </w:tcPr>
          <w:p w14:paraId="7D6E992B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16F6F106" w14:textId="6176C1D1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4,  DIIP/PIZ/IP</w:t>
            </w:r>
          </w:p>
        </w:tc>
        <w:tc>
          <w:tcPr>
            <w:tcW w:w="828" w:type="dxa"/>
            <w:vMerge/>
            <w:vAlign w:val="center"/>
          </w:tcPr>
          <w:p w14:paraId="1A8923F6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602DBD7E" w14:textId="77777777" w:rsidTr="00754719">
        <w:trPr>
          <w:trHeight w:val="285"/>
        </w:trPr>
        <w:tc>
          <w:tcPr>
            <w:tcW w:w="704" w:type="dxa"/>
            <w:vMerge w:val="restart"/>
          </w:tcPr>
          <w:p w14:paraId="0D679716" w14:textId="55CB6416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2.9</w:t>
            </w:r>
          </w:p>
        </w:tc>
        <w:tc>
          <w:tcPr>
            <w:tcW w:w="6804" w:type="dxa"/>
          </w:tcPr>
          <w:p w14:paraId="5A1BD3A6" w14:textId="3BD3878C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Ocena investicijskih stroškov v investicijski dokumentaciji je identična v preostali vlogi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00896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936B08" w14:textId="7DE4F88F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95405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7E090B" w14:textId="24861828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232E7FE3" w14:textId="77777777" w:rsidTr="00C51817">
        <w:trPr>
          <w:trHeight w:val="285"/>
        </w:trPr>
        <w:tc>
          <w:tcPr>
            <w:tcW w:w="704" w:type="dxa"/>
            <w:vMerge/>
          </w:tcPr>
          <w:p w14:paraId="509AAB5A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58AC75C2" w14:textId="5653C299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Dokazila: Obrazec 4,  DIIP/PIZ/IP</w:t>
            </w:r>
          </w:p>
        </w:tc>
        <w:tc>
          <w:tcPr>
            <w:tcW w:w="828" w:type="dxa"/>
            <w:vMerge/>
            <w:vAlign w:val="center"/>
          </w:tcPr>
          <w:p w14:paraId="6B2E7A0D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10D381C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2AF286FB" w14:textId="77777777" w:rsidTr="00754719">
        <w:trPr>
          <w:trHeight w:val="285"/>
        </w:trPr>
        <w:tc>
          <w:tcPr>
            <w:tcW w:w="704" w:type="dxa"/>
            <w:vMerge w:val="restart"/>
          </w:tcPr>
          <w:p w14:paraId="7ED53788" w14:textId="35311344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2.10</w:t>
            </w:r>
          </w:p>
        </w:tc>
        <w:tc>
          <w:tcPr>
            <w:tcW w:w="6804" w:type="dxa"/>
          </w:tcPr>
          <w:p w14:paraId="54C05557" w14:textId="248C47EC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85 % ali manj sofinanciranja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284928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96CAE3" w14:textId="0037475E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58692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F24FF7" w14:textId="1D456571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2D4755EF" w14:textId="77777777" w:rsidTr="00C51817">
        <w:trPr>
          <w:trHeight w:val="285"/>
        </w:trPr>
        <w:tc>
          <w:tcPr>
            <w:tcW w:w="704" w:type="dxa"/>
            <w:vMerge/>
          </w:tcPr>
          <w:p w14:paraId="55C7400D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57F104FE" w14:textId="5DCD252E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4,  DIIP/PIZ/IP</w:t>
            </w:r>
          </w:p>
        </w:tc>
        <w:tc>
          <w:tcPr>
            <w:tcW w:w="828" w:type="dxa"/>
            <w:vMerge/>
            <w:vAlign w:val="center"/>
          </w:tcPr>
          <w:p w14:paraId="54596F0C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605F2FC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0817F145" w14:textId="77777777" w:rsidTr="00C51817">
        <w:tc>
          <w:tcPr>
            <w:tcW w:w="704" w:type="dxa"/>
            <w:vMerge w:val="restart"/>
          </w:tcPr>
          <w:p w14:paraId="7A36A890" w14:textId="37BE69E1" w:rsidR="00FE0017" w:rsidRPr="009D5D11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 w:rsidRPr="009D5D11">
              <w:rPr>
                <w:rFonts w:ascii="Cambria" w:hAnsi="Cambria" w:cs="Calibri"/>
                <w:color w:val="000000"/>
                <w:sz w:val="24"/>
              </w:rPr>
              <w:t>2.</w:t>
            </w:r>
            <w:r>
              <w:rPr>
                <w:rFonts w:ascii="Cambria" w:hAnsi="Cambria" w:cs="Calibri"/>
                <w:color w:val="000000"/>
                <w:sz w:val="24"/>
              </w:rPr>
              <w:t>11</w:t>
            </w:r>
          </w:p>
        </w:tc>
        <w:tc>
          <w:tcPr>
            <w:tcW w:w="6804" w:type="dxa"/>
          </w:tcPr>
          <w:p w14:paraId="1DEDA74F" w14:textId="150D4416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Viri financiranja so skladni z navedbami v obrazcih vloge. 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383314" w14:textId="1C04E65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0C54A5" w14:textId="77777777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754A552B" w14:textId="77777777" w:rsidTr="00C51817">
        <w:tc>
          <w:tcPr>
            <w:tcW w:w="704" w:type="dxa"/>
            <w:vMerge/>
          </w:tcPr>
          <w:p w14:paraId="0ECE5725" w14:textId="77777777" w:rsidR="00FE0017" w:rsidRPr="009D5D11" w:rsidRDefault="00FE0017" w:rsidP="00FE0017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CF1D400" w14:textId="612FB431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4,  DIIP/PIZ/IP</w:t>
            </w:r>
          </w:p>
        </w:tc>
        <w:tc>
          <w:tcPr>
            <w:tcW w:w="828" w:type="dxa"/>
            <w:vMerge/>
            <w:vAlign w:val="center"/>
          </w:tcPr>
          <w:p w14:paraId="045EC843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67DF7852" w14:textId="77777777" w:rsidTr="00754719">
        <w:trPr>
          <w:trHeight w:val="143"/>
        </w:trPr>
        <w:tc>
          <w:tcPr>
            <w:tcW w:w="704" w:type="dxa"/>
            <w:vMerge w:val="restart"/>
          </w:tcPr>
          <w:p w14:paraId="242AE865" w14:textId="5DF8BAFE" w:rsidR="00FE0017" w:rsidRPr="009D5D11" w:rsidRDefault="00FE0017" w:rsidP="00FE0017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  <w:r>
              <w:rPr>
                <w:rFonts w:ascii="Cambria" w:hAnsi="Cambria" w:cs="Calibri"/>
                <w:color w:val="000000"/>
                <w:sz w:val="24"/>
              </w:rPr>
              <w:t>2.12</w:t>
            </w:r>
          </w:p>
        </w:tc>
        <w:tc>
          <w:tcPr>
            <w:tcW w:w="6804" w:type="dxa"/>
          </w:tcPr>
          <w:p w14:paraId="1D2240DD" w14:textId="45192F3B" w:rsidR="00FE0017" w:rsidRDefault="00FE0017" w:rsidP="00FE0017">
            <w:pPr>
              <w:rPr>
                <w:rFonts w:ascii="Cambria" w:hAnsi="Cambria"/>
                <w:sz w:val="24"/>
              </w:rPr>
            </w:pPr>
            <w:r w:rsidRPr="00A63701">
              <w:rPr>
                <w:rFonts w:ascii="Cambria" w:hAnsi="Cambria"/>
                <w:sz w:val="24"/>
              </w:rPr>
              <w:t>Operacija upošteva strokovne zahteve, podane v Prilogah B, C in D tega povabila.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73978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1F0D6A" w14:textId="7EEA219B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70358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0527F04" w14:textId="22B9DBB6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03A97FAD" w14:textId="77777777" w:rsidTr="00C51817">
        <w:trPr>
          <w:trHeight w:val="142"/>
        </w:trPr>
        <w:tc>
          <w:tcPr>
            <w:tcW w:w="704" w:type="dxa"/>
            <w:vMerge/>
          </w:tcPr>
          <w:p w14:paraId="250F698E" w14:textId="77777777" w:rsidR="00FE0017" w:rsidRPr="009D5D11" w:rsidRDefault="00FE0017" w:rsidP="00FE0017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5B5144ED" w14:textId="12F40BE6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2</w:t>
            </w:r>
          </w:p>
        </w:tc>
        <w:tc>
          <w:tcPr>
            <w:tcW w:w="828" w:type="dxa"/>
            <w:vMerge/>
            <w:vAlign w:val="center"/>
          </w:tcPr>
          <w:p w14:paraId="57CE17DB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8760BA5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21BE8341" w14:textId="77777777" w:rsidTr="00C51817">
        <w:tc>
          <w:tcPr>
            <w:tcW w:w="704" w:type="dxa"/>
            <w:vMerge w:val="restart"/>
          </w:tcPr>
          <w:p w14:paraId="198FA7CE" w14:textId="1EF0B621" w:rsidR="00FE0017" w:rsidRPr="009D5D11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lastRenderedPageBreak/>
              <w:t>2.13</w:t>
            </w:r>
          </w:p>
        </w:tc>
        <w:tc>
          <w:tcPr>
            <w:tcW w:w="6804" w:type="dxa"/>
          </w:tcPr>
          <w:p w14:paraId="3725451B" w14:textId="400332EC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Opredeljenost prispevka operacije k izpolnjevanju meril določenih v JR in RD v predloženi investicijski dokumentaciji in usklajenost z vlogo.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073006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D8EA49" w14:textId="7DEE4603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77482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A0C551" w14:textId="3A493299" w:rsidR="00FE0017" w:rsidRDefault="00FE0017" w:rsidP="00FE0017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FE0017" w14:paraId="63354848" w14:textId="77777777" w:rsidTr="00C51817">
        <w:tc>
          <w:tcPr>
            <w:tcW w:w="704" w:type="dxa"/>
            <w:vMerge/>
          </w:tcPr>
          <w:p w14:paraId="791E393F" w14:textId="77777777" w:rsidR="00FE0017" w:rsidRPr="009D5D11" w:rsidRDefault="00FE0017" w:rsidP="00FE0017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17872CE9" w14:textId="66DEF4E3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2</w:t>
            </w:r>
          </w:p>
        </w:tc>
        <w:tc>
          <w:tcPr>
            <w:tcW w:w="828" w:type="dxa"/>
            <w:vMerge/>
            <w:vAlign w:val="center"/>
          </w:tcPr>
          <w:p w14:paraId="37D2A669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746D3BA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FE0017" w14:paraId="544197C6" w14:textId="77777777" w:rsidTr="003F69D8">
        <w:trPr>
          <w:trHeight w:val="250"/>
        </w:trPr>
        <w:tc>
          <w:tcPr>
            <w:tcW w:w="704" w:type="dxa"/>
            <w:vMerge/>
          </w:tcPr>
          <w:p w14:paraId="7D5EFE79" w14:textId="77777777" w:rsidR="00FE0017" w:rsidRPr="009D5D11" w:rsidRDefault="00FE0017" w:rsidP="00FE0017">
            <w:pPr>
              <w:jc w:val="center"/>
              <w:rPr>
                <w:rFonts w:ascii="Cambria" w:hAnsi="Cambria" w:cs="Calibri"/>
                <w:color w:val="000000"/>
                <w:sz w:val="24"/>
              </w:rPr>
            </w:pPr>
          </w:p>
        </w:tc>
        <w:tc>
          <w:tcPr>
            <w:tcW w:w="6804" w:type="dxa"/>
          </w:tcPr>
          <w:p w14:paraId="40557246" w14:textId="1F56400E" w:rsidR="00FE0017" w:rsidRDefault="00FE0017" w:rsidP="00FE0017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4,  DIIP/PIZ/IP</w:t>
            </w:r>
          </w:p>
        </w:tc>
        <w:tc>
          <w:tcPr>
            <w:tcW w:w="828" w:type="dxa"/>
            <w:vMerge/>
            <w:vAlign w:val="center"/>
          </w:tcPr>
          <w:p w14:paraId="290DCD1C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182714F" w14:textId="77777777" w:rsidR="00FE0017" w:rsidRDefault="00FE0017" w:rsidP="00FE0017">
            <w:pPr>
              <w:jc w:val="center"/>
              <w:rPr>
                <w:rFonts w:ascii="Cambria" w:hAnsi="Cambria"/>
                <w:sz w:val="24"/>
              </w:rPr>
            </w:pPr>
          </w:p>
        </w:tc>
      </w:tr>
    </w:tbl>
    <w:p w14:paraId="3A9CBACA" w14:textId="77777777" w:rsidR="00883A3C" w:rsidRDefault="00883A3C" w:rsidP="000E4305">
      <w:pPr>
        <w:spacing w:after="0"/>
        <w:rPr>
          <w:rFonts w:ascii="Cambria" w:hAnsi="Cambria"/>
        </w:rPr>
      </w:pPr>
    </w:p>
    <w:p w14:paraId="0795B600" w14:textId="21918F84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</w:t>
      </w:r>
      <w:r w:rsidR="00C8312B">
        <w:rPr>
          <w:rFonts w:ascii="Cambria" w:hAnsi="Cambria"/>
        </w:rPr>
        <w:t>vsebinsko</w:t>
      </w:r>
      <w:r>
        <w:rPr>
          <w:rFonts w:ascii="Cambria" w:hAnsi="Cambria"/>
        </w:rPr>
        <w:t>:</w:t>
      </w:r>
      <w:r w:rsidR="00C8312B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80CBD6D" w14:textId="795E0569" w:rsidR="008B52A2" w:rsidRPr="00253858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</w:t>
      </w:r>
    </w:p>
    <w:p w14:paraId="7EB72896" w14:textId="77777777" w:rsidR="008B52A2" w:rsidRDefault="008B52A2" w:rsidP="000E4305">
      <w:pPr>
        <w:spacing w:after="0"/>
        <w:rPr>
          <w:rFonts w:ascii="Cambria" w:hAnsi="Cambria"/>
        </w:rPr>
      </w:pPr>
    </w:p>
    <w:p w14:paraId="42ADF226" w14:textId="77777777" w:rsidR="001856B0" w:rsidRDefault="001856B0" w:rsidP="000E4305">
      <w:pPr>
        <w:spacing w:after="0"/>
        <w:rPr>
          <w:rFonts w:ascii="Cambria" w:hAnsi="Cambria"/>
        </w:rPr>
      </w:pPr>
    </w:p>
    <w:p w14:paraId="262F629D" w14:textId="77777777" w:rsidR="001856B0" w:rsidRDefault="001856B0" w:rsidP="000E4305">
      <w:pPr>
        <w:spacing w:after="0"/>
        <w:rPr>
          <w:rFonts w:ascii="Cambria" w:hAnsi="Cambria"/>
        </w:rPr>
      </w:pPr>
    </w:p>
    <w:p w14:paraId="02E6ED77" w14:textId="3B1D472C" w:rsidR="001856B0" w:rsidRDefault="00754719" w:rsidP="000E4305">
      <w:pPr>
        <w:spacing w:after="0"/>
        <w:rPr>
          <w:rFonts w:ascii="Cambria" w:hAnsi="Cambria"/>
        </w:rPr>
      </w:pPr>
      <w:r>
        <w:rPr>
          <w:rFonts w:ascii="Cambria" w:hAnsi="Cambria"/>
          <w:b/>
        </w:rPr>
        <w:t>SKLADNOS</w:t>
      </w:r>
      <w:r w:rsidR="000D6F47">
        <w:rPr>
          <w:rFonts w:ascii="Cambria" w:hAnsi="Cambria"/>
          <w:b/>
        </w:rPr>
        <w:t>T</w:t>
      </w:r>
      <w:r>
        <w:rPr>
          <w:rFonts w:ascii="Cambria" w:hAnsi="Cambria"/>
          <w:b/>
        </w:rPr>
        <w:t xml:space="preserve"> OPERACIJE S TUS, IN TUS IN CPS</w:t>
      </w:r>
    </w:p>
    <w:p w14:paraId="0A6CAC2E" w14:textId="77777777" w:rsidR="001856B0" w:rsidRDefault="001856B0" w:rsidP="001856B0">
      <w:pPr>
        <w:spacing w:after="0"/>
        <w:rPr>
          <w:rFonts w:ascii="Cambria" w:hAnsi="Cambria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1856B0" w14:paraId="5CD28790" w14:textId="77777777" w:rsidTr="003D2A34">
        <w:tc>
          <w:tcPr>
            <w:tcW w:w="704" w:type="dxa"/>
          </w:tcPr>
          <w:p w14:paraId="06161384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17F76847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09681D8D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7A424EB6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1856B0" w14:paraId="32387FD6" w14:textId="77777777" w:rsidTr="003D2A34">
        <w:tc>
          <w:tcPr>
            <w:tcW w:w="704" w:type="dxa"/>
            <w:vMerge w:val="restart"/>
          </w:tcPr>
          <w:p w14:paraId="13A78B4A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1D973F8C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6D9109" w14:textId="77777777" w:rsidR="001856B0" w:rsidRDefault="001856B0" w:rsidP="003D2A34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61E26E" w14:textId="77777777" w:rsidR="001856B0" w:rsidRDefault="001856B0" w:rsidP="003D2A34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1856B0" w14:paraId="5D87EFD7" w14:textId="77777777" w:rsidTr="003D2A34">
        <w:tc>
          <w:tcPr>
            <w:tcW w:w="704" w:type="dxa"/>
            <w:vMerge/>
          </w:tcPr>
          <w:p w14:paraId="3C8D0178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087E3270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</w:t>
            </w:r>
          </w:p>
        </w:tc>
        <w:tc>
          <w:tcPr>
            <w:tcW w:w="828" w:type="dxa"/>
            <w:vMerge/>
            <w:vAlign w:val="center"/>
          </w:tcPr>
          <w:p w14:paraId="6C619DFE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7F71906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1856B0" w14:paraId="08943E83" w14:textId="77777777" w:rsidTr="003D2A34">
        <w:tc>
          <w:tcPr>
            <w:tcW w:w="704" w:type="dxa"/>
            <w:vMerge w:val="restart"/>
          </w:tcPr>
          <w:p w14:paraId="43090444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4BF57387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ukrepe IN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291968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5DDF2E" w14:textId="77777777" w:rsidR="001856B0" w:rsidRDefault="001856B0" w:rsidP="003D2A34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055665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47B916" w14:textId="77777777" w:rsidR="001856B0" w:rsidRDefault="001856B0" w:rsidP="003D2A34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1856B0" w14:paraId="2C2FAD90" w14:textId="77777777" w:rsidTr="003D2A34">
        <w:tc>
          <w:tcPr>
            <w:tcW w:w="704" w:type="dxa"/>
            <w:vMerge/>
          </w:tcPr>
          <w:p w14:paraId="3A2EDFF0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3351C471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</w:t>
            </w:r>
          </w:p>
        </w:tc>
        <w:tc>
          <w:tcPr>
            <w:tcW w:w="828" w:type="dxa"/>
            <w:vMerge/>
            <w:vAlign w:val="center"/>
          </w:tcPr>
          <w:p w14:paraId="62E9FD1D" w14:textId="77777777" w:rsidR="001856B0" w:rsidRDefault="001856B0" w:rsidP="003D2A34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5A0281D" w14:textId="77777777" w:rsidR="001856B0" w:rsidRDefault="001856B0" w:rsidP="003D2A34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  <w:tr w:rsidR="001856B0" w14:paraId="035B4EE2" w14:textId="77777777" w:rsidTr="003D2A34">
        <w:tc>
          <w:tcPr>
            <w:tcW w:w="704" w:type="dxa"/>
            <w:vMerge w:val="restart"/>
          </w:tcPr>
          <w:p w14:paraId="3C223CAA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6804" w:type="dxa"/>
          </w:tcPr>
          <w:p w14:paraId="087E06F3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CPS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732530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DD4CCD" w14:textId="77777777" w:rsidR="001856B0" w:rsidRDefault="001856B0" w:rsidP="003D2A34">
                <w:pPr>
                  <w:jc w:val="center"/>
                  <w:rPr>
                    <w:rFonts w:ascii="MS Gothic" w:eastAsia="MS Gothic" w:hAnsi="MS Gothic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061561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D83AF9" w14:textId="77777777" w:rsidR="001856B0" w:rsidRDefault="001856B0" w:rsidP="003D2A34">
                <w:pPr>
                  <w:jc w:val="center"/>
                  <w:rPr>
                    <w:rFonts w:ascii="MS Gothic" w:eastAsia="MS Gothic" w:hAnsi="MS Gothic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1856B0" w14:paraId="6A743F87" w14:textId="77777777" w:rsidTr="003D2A34">
        <w:tc>
          <w:tcPr>
            <w:tcW w:w="704" w:type="dxa"/>
            <w:vMerge/>
          </w:tcPr>
          <w:p w14:paraId="60EDE148" w14:textId="77777777" w:rsidR="001856B0" w:rsidRDefault="001856B0" w:rsidP="003D2A34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20E8754E" w14:textId="77777777" w:rsidR="001856B0" w:rsidRDefault="001856B0" w:rsidP="003D2A34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Obrazec 3</w:t>
            </w:r>
          </w:p>
        </w:tc>
        <w:tc>
          <w:tcPr>
            <w:tcW w:w="828" w:type="dxa"/>
            <w:vMerge/>
            <w:vAlign w:val="center"/>
          </w:tcPr>
          <w:p w14:paraId="10E8E544" w14:textId="77777777" w:rsidR="001856B0" w:rsidRDefault="001856B0" w:rsidP="003D2A34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1B01075" w14:textId="77777777" w:rsidR="001856B0" w:rsidRDefault="001856B0" w:rsidP="003D2A34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</w:tbl>
    <w:p w14:paraId="08B614E2" w14:textId="77777777" w:rsidR="001856B0" w:rsidRDefault="001856B0" w:rsidP="001856B0">
      <w:pPr>
        <w:spacing w:after="0"/>
        <w:rPr>
          <w:rFonts w:ascii="Cambria" w:hAnsi="Cambria"/>
        </w:rPr>
      </w:pPr>
    </w:p>
    <w:p w14:paraId="4C4BD8B9" w14:textId="77777777" w:rsidR="001856B0" w:rsidRDefault="001856B0" w:rsidP="001856B0">
      <w:pPr>
        <w:spacing w:after="0"/>
        <w:rPr>
          <w:rFonts w:ascii="Cambria" w:hAnsi="Cambria"/>
        </w:rPr>
      </w:pPr>
      <w:r>
        <w:rPr>
          <w:rFonts w:ascii="Cambria" w:hAnsi="Cambria"/>
        </w:rPr>
        <w:t>Skladnost vloge s TUS, IN TUS in CPS:</w:t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Vloga JE SKLADNA</w:t>
      </w:r>
    </w:p>
    <w:p w14:paraId="14C61B02" w14:textId="737B66DF" w:rsidR="001856B0" w:rsidRDefault="001856B0" w:rsidP="001856B0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bookmarkStart w:id="0" w:name="_GoBack"/>
      <w:bookmarkEnd w:id="0"/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Vloga NI SKLADNA </w:t>
      </w:r>
    </w:p>
    <w:p w14:paraId="7030AC32" w14:textId="77777777" w:rsidR="001856B0" w:rsidRDefault="001856B0" w:rsidP="000E4305">
      <w:pPr>
        <w:spacing w:after="0"/>
        <w:rPr>
          <w:rFonts w:ascii="Cambria" w:hAnsi="Cambria"/>
        </w:rPr>
      </w:pPr>
    </w:p>
    <w:p w14:paraId="164ADC53" w14:textId="77777777" w:rsidR="001856B0" w:rsidRDefault="001856B0" w:rsidP="000E4305">
      <w:pPr>
        <w:spacing w:after="0"/>
        <w:rPr>
          <w:rFonts w:ascii="Cambria" w:hAnsi="Cambria"/>
        </w:rPr>
      </w:pPr>
    </w:p>
    <w:p w14:paraId="50F3249B" w14:textId="77777777" w:rsidR="001856B0" w:rsidRDefault="001856B0" w:rsidP="000E4305">
      <w:pPr>
        <w:spacing w:after="0"/>
        <w:rPr>
          <w:rFonts w:ascii="Cambria" w:hAnsi="Cambria"/>
        </w:rPr>
      </w:pPr>
    </w:p>
    <w:p w14:paraId="539CFEB9" w14:textId="67589C49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AE5DEA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08102CDB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</w:t>
      </w:r>
      <w:r w:rsidR="00F1383C">
        <w:rPr>
          <w:rFonts w:ascii="Cambria" w:hAnsi="Cambria"/>
        </w:rPr>
        <w:t xml:space="preserve"> _____________________</w:t>
      </w:r>
      <w:r w:rsidR="00015A04">
        <w:rPr>
          <w:rFonts w:ascii="Cambria" w:hAnsi="Cambria"/>
        </w:rPr>
        <w:t>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 w:rsidSect="003E61A3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9BC04F" w16cid:durableId="1E7A6E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BCBDB" w14:textId="77777777" w:rsidR="00461B72" w:rsidRDefault="00461B72" w:rsidP="008D5B7D">
      <w:pPr>
        <w:spacing w:after="0" w:line="240" w:lineRule="auto"/>
      </w:pPr>
      <w:r>
        <w:separator/>
      </w:r>
    </w:p>
  </w:endnote>
  <w:endnote w:type="continuationSeparator" w:id="0">
    <w:p w14:paraId="46287349" w14:textId="77777777" w:rsidR="00461B72" w:rsidRDefault="00461B72" w:rsidP="008D5B7D">
      <w:pPr>
        <w:spacing w:after="0" w:line="240" w:lineRule="auto"/>
      </w:pPr>
      <w:r>
        <w:continuationSeparator/>
      </w:r>
    </w:p>
  </w:endnote>
  <w:endnote w:type="continuationNotice" w:id="1">
    <w:p w14:paraId="3B3BDE65" w14:textId="77777777" w:rsidR="00461B72" w:rsidRDefault="00461B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3748" w14:textId="0DD46684" w:rsidR="008D5B7D" w:rsidRPr="00663E11" w:rsidRDefault="00663E11" w:rsidP="00663E11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2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0D6F47">
          <w:rPr>
            <w:rFonts w:ascii="Cambria" w:hAnsi="Cambria"/>
            <w:color w:val="2E74B5" w:themeColor="accent1" w:themeShade="BF"/>
          </w:rPr>
          <w:t>4</w:t>
        </w:r>
        <w:r w:rsidRPr="00D44334">
          <w:rPr>
            <w:rFonts w:ascii="Cambria" w:hAnsi="Cambria"/>
            <w:color w:val="2E74B5" w:themeColor="accent1" w:themeShade="BF"/>
          </w:rPr>
          <w:t>/201</w:t>
        </w:r>
        <w:r w:rsidR="000D6F47">
          <w:rPr>
            <w:rFonts w:ascii="Cambria" w:hAnsi="Cambria"/>
            <w:color w:val="2E74B5" w:themeColor="accent1" w:themeShade="BF"/>
          </w:rPr>
          <w:t>8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0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AC0E8" w14:textId="77777777" w:rsidR="00461B72" w:rsidRDefault="00461B72" w:rsidP="008D5B7D">
      <w:pPr>
        <w:spacing w:after="0" w:line="240" w:lineRule="auto"/>
      </w:pPr>
      <w:r>
        <w:separator/>
      </w:r>
    </w:p>
  </w:footnote>
  <w:footnote w:type="continuationSeparator" w:id="0">
    <w:p w14:paraId="30E527AF" w14:textId="77777777" w:rsidR="00461B72" w:rsidRDefault="00461B72" w:rsidP="008D5B7D">
      <w:pPr>
        <w:spacing w:after="0" w:line="240" w:lineRule="auto"/>
      </w:pPr>
      <w:r>
        <w:continuationSeparator/>
      </w:r>
    </w:p>
  </w:footnote>
  <w:footnote w:type="continuationNotice" w:id="1">
    <w:p w14:paraId="704A3501" w14:textId="77777777" w:rsidR="00461B72" w:rsidRDefault="00461B7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15A04"/>
    <w:rsid w:val="00063357"/>
    <w:rsid w:val="000A4465"/>
    <w:rsid w:val="000D6F47"/>
    <w:rsid w:val="000E4305"/>
    <w:rsid w:val="000E5384"/>
    <w:rsid w:val="000E70F8"/>
    <w:rsid w:val="00101129"/>
    <w:rsid w:val="00133F7C"/>
    <w:rsid w:val="001856B0"/>
    <w:rsid w:val="001A3162"/>
    <w:rsid w:val="001C123A"/>
    <w:rsid w:val="00253858"/>
    <w:rsid w:val="00265866"/>
    <w:rsid w:val="00277141"/>
    <w:rsid w:val="002A25C6"/>
    <w:rsid w:val="002E605A"/>
    <w:rsid w:val="002F0C8C"/>
    <w:rsid w:val="0030007C"/>
    <w:rsid w:val="00311A7A"/>
    <w:rsid w:val="00323708"/>
    <w:rsid w:val="00360D06"/>
    <w:rsid w:val="003A174B"/>
    <w:rsid w:val="003B6822"/>
    <w:rsid w:val="003E61A3"/>
    <w:rsid w:val="003F37FF"/>
    <w:rsid w:val="003F69D8"/>
    <w:rsid w:val="00424097"/>
    <w:rsid w:val="004447E9"/>
    <w:rsid w:val="00461B72"/>
    <w:rsid w:val="004B35D6"/>
    <w:rsid w:val="005014A8"/>
    <w:rsid w:val="00575E73"/>
    <w:rsid w:val="006336DC"/>
    <w:rsid w:val="00647C53"/>
    <w:rsid w:val="00663E11"/>
    <w:rsid w:val="006720C1"/>
    <w:rsid w:val="006746F4"/>
    <w:rsid w:val="0068165B"/>
    <w:rsid w:val="006870E9"/>
    <w:rsid w:val="00693400"/>
    <w:rsid w:val="00694B7B"/>
    <w:rsid w:val="006B1AA3"/>
    <w:rsid w:val="006D6933"/>
    <w:rsid w:val="006E7DFB"/>
    <w:rsid w:val="00714A02"/>
    <w:rsid w:val="00716CC7"/>
    <w:rsid w:val="00754719"/>
    <w:rsid w:val="00791BCA"/>
    <w:rsid w:val="007A4DA6"/>
    <w:rsid w:val="007C15F8"/>
    <w:rsid w:val="00804954"/>
    <w:rsid w:val="00855698"/>
    <w:rsid w:val="00866D36"/>
    <w:rsid w:val="00883A3C"/>
    <w:rsid w:val="00887492"/>
    <w:rsid w:val="008A01FE"/>
    <w:rsid w:val="008B52A2"/>
    <w:rsid w:val="008D09C3"/>
    <w:rsid w:val="008D5B7D"/>
    <w:rsid w:val="008F771A"/>
    <w:rsid w:val="009350DA"/>
    <w:rsid w:val="00943C6B"/>
    <w:rsid w:val="009C307D"/>
    <w:rsid w:val="00A060F5"/>
    <w:rsid w:val="00A23364"/>
    <w:rsid w:val="00A63701"/>
    <w:rsid w:val="00A67BF8"/>
    <w:rsid w:val="00AA0D6E"/>
    <w:rsid w:val="00AE38AD"/>
    <w:rsid w:val="00AE5DEA"/>
    <w:rsid w:val="00B015A5"/>
    <w:rsid w:val="00B63AA5"/>
    <w:rsid w:val="00B76B9E"/>
    <w:rsid w:val="00BC2D12"/>
    <w:rsid w:val="00C06286"/>
    <w:rsid w:val="00C27C38"/>
    <w:rsid w:val="00C50ED8"/>
    <w:rsid w:val="00C6438F"/>
    <w:rsid w:val="00C70373"/>
    <w:rsid w:val="00C8312B"/>
    <w:rsid w:val="00C85385"/>
    <w:rsid w:val="00CC1FB4"/>
    <w:rsid w:val="00CE1B32"/>
    <w:rsid w:val="00D14BEA"/>
    <w:rsid w:val="00D26744"/>
    <w:rsid w:val="00D43FCD"/>
    <w:rsid w:val="00D63B7D"/>
    <w:rsid w:val="00D75803"/>
    <w:rsid w:val="00DE3A79"/>
    <w:rsid w:val="00E64C33"/>
    <w:rsid w:val="00EA048C"/>
    <w:rsid w:val="00F1383C"/>
    <w:rsid w:val="00F63415"/>
    <w:rsid w:val="00FE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EC1EB"/>
  <w15:docId w15:val="{AD587164-8A96-4246-9618-787DC35E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0B64B-32D7-453C-A4A9-EFA91EAC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dcterms:created xsi:type="dcterms:W3CDTF">2018-05-08T10:56:00Z</dcterms:created>
  <dcterms:modified xsi:type="dcterms:W3CDTF">2018-05-14T11:52:00Z</dcterms:modified>
</cp:coreProperties>
</file>